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2B" w:rsidRDefault="00473A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3A2B" w:rsidRDefault="00473A2B">
      <w:pPr>
        <w:pStyle w:val="ConsPlusNormal"/>
        <w:jc w:val="both"/>
        <w:outlineLvl w:val="0"/>
      </w:pPr>
    </w:p>
    <w:p w:rsidR="00473A2B" w:rsidRDefault="00473A2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73A2B" w:rsidRDefault="00473A2B">
      <w:pPr>
        <w:pStyle w:val="ConsPlusNormal"/>
        <w:spacing w:before="220"/>
        <w:jc w:val="both"/>
      </w:pPr>
      <w:r>
        <w:t>Республики Беларусь 5 сентября 2018 г. N 8/33432</w:t>
      </w:r>
    </w:p>
    <w:p w:rsidR="00473A2B" w:rsidRDefault="00473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473A2B" w:rsidRDefault="00473A2B">
      <w:pPr>
        <w:pStyle w:val="ConsPlusTitle"/>
        <w:jc w:val="center"/>
      </w:pPr>
      <w:r>
        <w:t>14 июня 2018 г. N 55</w:t>
      </w:r>
    </w:p>
    <w:p w:rsidR="00473A2B" w:rsidRDefault="00473A2B">
      <w:pPr>
        <w:pStyle w:val="ConsPlusTitle"/>
        <w:jc w:val="center"/>
      </w:pPr>
    </w:p>
    <w:p w:rsidR="00473A2B" w:rsidRDefault="00473A2B">
      <w:pPr>
        <w:pStyle w:val="ConsPlusTitle"/>
        <w:jc w:val="center"/>
      </w:pPr>
      <w:r>
        <w:t>ОБ УТВЕРЖДЕНИИ ИНСТРУКЦИИ О ПОРЯДКЕ ОРГАНИЗАЦИИ И КАДРОВОМ ОБЕСПЕЧЕНИИ ФИЗИЧЕСКОГО ВОСПИТАНИЯ ОБУЧАЮЩИХСЯ</w:t>
      </w: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пункта 2 статьи 32</w:t>
        </w:r>
      </w:hyperlink>
      <w:r>
        <w:t xml:space="preserve"> Закона Республики Беларусь от 4 января 2014 года "О физической культуре и спорте", </w:t>
      </w:r>
      <w:hyperlink r:id="rId6" w:history="1">
        <w:r>
          <w:rPr>
            <w:color w:val="0000FF"/>
          </w:rPr>
          <w:t>подпункта 4.6 пункта 4</w:t>
        </w:r>
      </w:hyperlink>
      <w: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 "Об изменении, дополнении и признании утратившими силу некоторых постановлений Правительства Республики Беларусь по вопросам образования", Министерство образования Республики Беларусь ПОСТАНОВЛЯЕТ: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7" w:history="1">
        <w:r>
          <w:rPr>
            <w:color w:val="0000FF"/>
          </w:rPr>
          <w:t>Инструкцию</w:t>
        </w:r>
      </w:hyperlink>
      <w:r>
        <w:t xml:space="preserve"> о порядке организации и кадровом обеспечении физического воспитания обучающихся.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473A2B" w:rsidRDefault="00473A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73A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A2B" w:rsidRDefault="00473A2B">
            <w:pPr>
              <w:pStyle w:val="ConsPlusNormal"/>
            </w:pPr>
            <w:r>
              <w:t>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A2B" w:rsidRDefault="00473A2B">
            <w:pPr>
              <w:pStyle w:val="ConsPlusNormal"/>
              <w:jc w:val="right"/>
            </w:pPr>
            <w:r>
              <w:t>Р.С.Сидоренко</w:t>
            </w:r>
          </w:p>
        </w:tc>
      </w:tr>
    </w:tbl>
    <w:p w:rsidR="00473A2B" w:rsidRDefault="00473A2B">
      <w:pPr>
        <w:pStyle w:val="ConsPlusNormal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Министр здравоохранения                Министр сельского хозяйства</w:t>
      </w:r>
    </w:p>
    <w:p w:rsidR="00473A2B" w:rsidRDefault="00473A2B">
      <w:pPr>
        <w:pStyle w:val="ConsPlusNonformat"/>
        <w:jc w:val="both"/>
      </w:pPr>
      <w:r>
        <w:t>Республики Беларусь                    и продовольствия</w:t>
      </w:r>
    </w:p>
    <w:p w:rsidR="00473A2B" w:rsidRDefault="00473A2B">
      <w:pPr>
        <w:pStyle w:val="ConsPlusNonformat"/>
        <w:jc w:val="both"/>
      </w:pPr>
      <w:r>
        <w:t xml:space="preserve">          В.А.Малашко                  Республики Беларусь</w:t>
      </w:r>
    </w:p>
    <w:p w:rsidR="00473A2B" w:rsidRDefault="00473A2B">
      <w:pPr>
        <w:pStyle w:val="ConsPlusNonformat"/>
        <w:jc w:val="both"/>
      </w:pPr>
      <w:r>
        <w:t>31.07.2018                                       Л.К.Заяц</w:t>
      </w:r>
    </w:p>
    <w:p w:rsidR="00473A2B" w:rsidRDefault="00473A2B">
      <w:pPr>
        <w:pStyle w:val="ConsPlusNonformat"/>
        <w:jc w:val="both"/>
      </w:pPr>
      <w:r>
        <w:t xml:space="preserve">                                       31.07.2018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Министр связи и информатизации         Министр культуры</w:t>
      </w:r>
    </w:p>
    <w:p w:rsidR="00473A2B" w:rsidRDefault="00473A2B">
      <w:pPr>
        <w:pStyle w:val="ConsPlusNonformat"/>
        <w:jc w:val="both"/>
      </w:pPr>
      <w:r>
        <w:t>Республики Беларусь                    Республики Беларусь</w:t>
      </w:r>
    </w:p>
    <w:p w:rsidR="00473A2B" w:rsidRDefault="00473A2B">
      <w:pPr>
        <w:pStyle w:val="ConsPlusNonformat"/>
        <w:jc w:val="both"/>
      </w:pPr>
      <w:r>
        <w:t xml:space="preserve">          С.П.Попков                             Ю.П.Бондарь</w:t>
      </w:r>
    </w:p>
    <w:p w:rsidR="00473A2B" w:rsidRDefault="00473A2B">
      <w:pPr>
        <w:pStyle w:val="ConsPlusNonformat"/>
        <w:jc w:val="both"/>
      </w:pPr>
      <w:r>
        <w:t>31.07.2018                             31.07.2018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Министр спорта и туризма               Министр внутренних дел</w:t>
      </w:r>
    </w:p>
    <w:p w:rsidR="00473A2B" w:rsidRDefault="00473A2B">
      <w:pPr>
        <w:pStyle w:val="ConsPlusNonformat"/>
        <w:jc w:val="both"/>
      </w:pPr>
      <w:r>
        <w:t>Республики Беларусь                    Республики Беларусь</w:t>
      </w:r>
    </w:p>
    <w:p w:rsidR="00473A2B" w:rsidRDefault="00473A2B">
      <w:pPr>
        <w:pStyle w:val="ConsPlusNonformat"/>
        <w:jc w:val="both"/>
      </w:pPr>
      <w:r>
        <w:t xml:space="preserve">          С.М.Ковальчук                          И.А.Шуневич</w:t>
      </w:r>
    </w:p>
    <w:p w:rsidR="00473A2B" w:rsidRDefault="00473A2B">
      <w:pPr>
        <w:pStyle w:val="ConsPlusNonformat"/>
        <w:jc w:val="both"/>
      </w:pPr>
      <w:r>
        <w:t>09.08.2018                             02.08.2018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Министр по чрезвычайным ситуациям      Министр обороны</w:t>
      </w:r>
    </w:p>
    <w:p w:rsidR="00473A2B" w:rsidRDefault="00473A2B">
      <w:pPr>
        <w:pStyle w:val="ConsPlusNonformat"/>
        <w:jc w:val="both"/>
      </w:pPr>
      <w:r>
        <w:t>Республики Беларусь                    Республики Беларусь</w:t>
      </w:r>
    </w:p>
    <w:p w:rsidR="00473A2B" w:rsidRDefault="00473A2B">
      <w:pPr>
        <w:pStyle w:val="ConsPlusNonformat"/>
        <w:jc w:val="both"/>
      </w:pPr>
      <w:r>
        <w:t xml:space="preserve">          В.А.Ващенко                            А.А.Равков</w:t>
      </w:r>
    </w:p>
    <w:p w:rsidR="00473A2B" w:rsidRDefault="00473A2B">
      <w:pPr>
        <w:pStyle w:val="ConsPlusNonformat"/>
        <w:jc w:val="both"/>
      </w:pPr>
      <w:r>
        <w:t>03.08.2018                             31.07.2018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Министр финансов                       Первый заместитель</w:t>
      </w:r>
    </w:p>
    <w:p w:rsidR="00473A2B" w:rsidRDefault="00473A2B">
      <w:pPr>
        <w:pStyle w:val="ConsPlusNonformat"/>
        <w:jc w:val="both"/>
      </w:pPr>
      <w:r>
        <w:t>Республики Беларусь                    Председателя Государственного</w:t>
      </w:r>
    </w:p>
    <w:p w:rsidR="00473A2B" w:rsidRDefault="00473A2B">
      <w:pPr>
        <w:pStyle w:val="ConsPlusNonformat"/>
        <w:jc w:val="both"/>
      </w:pPr>
      <w:r>
        <w:t xml:space="preserve">          В.В.Амарин                   пограничного комитета</w:t>
      </w:r>
    </w:p>
    <w:p w:rsidR="00473A2B" w:rsidRDefault="00473A2B">
      <w:pPr>
        <w:pStyle w:val="ConsPlusNonformat"/>
        <w:jc w:val="both"/>
      </w:pPr>
      <w:r>
        <w:t>17.08.2018                             Республики Беларусь</w:t>
      </w:r>
    </w:p>
    <w:p w:rsidR="00473A2B" w:rsidRDefault="00473A2B">
      <w:pPr>
        <w:pStyle w:val="ConsPlusNonformat"/>
        <w:jc w:val="both"/>
      </w:pPr>
      <w:r>
        <w:t xml:space="preserve">                                                 И.Е.Буткевич</w:t>
      </w:r>
    </w:p>
    <w:p w:rsidR="00473A2B" w:rsidRDefault="00473A2B">
      <w:pPr>
        <w:pStyle w:val="ConsPlusNonformat"/>
        <w:jc w:val="both"/>
      </w:pPr>
      <w:r>
        <w:t xml:space="preserve">                                       06.08.2018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Председатель Федерации                 Председатель</w:t>
      </w:r>
    </w:p>
    <w:p w:rsidR="00473A2B" w:rsidRDefault="00473A2B">
      <w:pPr>
        <w:pStyle w:val="ConsPlusNonformat"/>
        <w:jc w:val="both"/>
      </w:pPr>
      <w:r>
        <w:t>профсоюзов Беларуси                    Брестского областного</w:t>
      </w:r>
    </w:p>
    <w:p w:rsidR="00473A2B" w:rsidRDefault="00473A2B">
      <w:pPr>
        <w:pStyle w:val="ConsPlusNonformat"/>
        <w:jc w:val="both"/>
      </w:pPr>
      <w:r>
        <w:t xml:space="preserve">          М.С.Орда                     исполнительного комитета</w:t>
      </w:r>
    </w:p>
    <w:p w:rsidR="00473A2B" w:rsidRDefault="00473A2B">
      <w:pPr>
        <w:pStyle w:val="ConsPlusNonformat"/>
        <w:jc w:val="both"/>
      </w:pPr>
      <w:r>
        <w:t>01.08.2018                                       А.В.Лис</w:t>
      </w:r>
    </w:p>
    <w:p w:rsidR="00473A2B" w:rsidRDefault="00473A2B">
      <w:pPr>
        <w:pStyle w:val="ConsPlusNonformat"/>
        <w:jc w:val="both"/>
      </w:pPr>
      <w:r>
        <w:t xml:space="preserve">                                       06.08.2018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Председатель                           Председатель</w:t>
      </w:r>
    </w:p>
    <w:p w:rsidR="00473A2B" w:rsidRDefault="00473A2B">
      <w:pPr>
        <w:pStyle w:val="ConsPlusNonformat"/>
        <w:jc w:val="both"/>
      </w:pPr>
      <w:r>
        <w:t>Витебского областного                  Гомельского областного</w:t>
      </w:r>
    </w:p>
    <w:p w:rsidR="00473A2B" w:rsidRDefault="00473A2B">
      <w:pPr>
        <w:pStyle w:val="ConsPlusNonformat"/>
        <w:jc w:val="both"/>
      </w:pPr>
      <w:r>
        <w:t>исполнительного комитета               исполнительного комитета</w:t>
      </w:r>
    </w:p>
    <w:p w:rsidR="00473A2B" w:rsidRDefault="00473A2B">
      <w:pPr>
        <w:pStyle w:val="ConsPlusNonformat"/>
        <w:jc w:val="both"/>
      </w:pPr>
      <w:r>
        <w:t xml:space="preserve">          Н.Н.Шерстнев                           В.А.Дворник</w:t>
      </w:r>
    </w:p>
    <w:p w:rsidR="00473A2B" w:rsidRDefault="00473A2B">
      <w:pPr>
        <w:pStyle w:val="ConsPlusNonformat"/>
        <w:jc w:val="both"/>
      </w:pPr>
      <w:r>
        <w:t>31.07.2018                             01.08.2018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Председатель                           Председатель</w:t>
      </w:r>
    </w:p>
    <w:p w:rsidR="00473A2B" w:rsidRDefault="00473A2B">
      <w:pPr>
        <w:pStyle w:val="ConsPlusNonformat"/>
        <w:jc w:val="both"/>
      </w:pPr>
      <w:r>
        <w:t>Гродненского областного                Минского городского</w:t>
      </w:r>
    </w:p>
    <w:p w:rsidR="00473A2B" w:rsidRDefault="00473A2B">
      <w:pPr>
        <w:pStyle w:val="ConsPlusNonformat"/>
        <w:jc w:val="both"/>
      </w:pPr>
      <w:r>
        <w:t>исполнительного комитета               исполнительного комитета</w:t>
      </w:r>
    </w:p>
    <w:p w:rsidR="00473A2B" w:rsidRDefault="00473A2B">
      <w:pPr>
        <w:pStyle w:val="ConsPlusNonformat"/>
        <w:jc w:val="both"/>
      </w:pPr>
      <w:r>
        <w:t xml:space="preserve">          В.В.Кравцов                            А.В.Шорец</w:t>
      </w:r>
    </w:p>
    <w:p w:rsidR="00473A2B" w:rsidRDefault="00473A2B">
      <w:pPr>
        <w:pStyle w:val="ConsPlusNonformat"/>
        <w:jc w:val="both"/>
      </w:pPr>
      <w:r>
        <w:t>31.07.2018                             31.07.2018</w:t>
      </w:r>
    </w:p>
    <w:p w:rsidR="00473A2B" w:rsidRDefault="00473A2B">
      <w:pPr>
        <w:pStyle w:val="ConsPlusNonformat"/>
        <w:jc w:val="both"/>
      </w:pPr>
    </w:p>
    <w:p w:rsidR="00473A2B" w:rsidRDefault="00473A2B">
      <w:pPr>
        <w:pStyle w:val="ConsPlusNonformat"/>
        <w:jc w:val="both"/>
      </w:pPr>
      <w:r>
        <w:t>СОГЛАСОВАНО                            СОГЛАСОВАНО</w:t>
      </w:r>
    </w:p>
    <w:p w:rsidR="00473A2B" w:rsidRDefault="00473A2B">
      <w:pPr>
        <w:pStyle w:val="ConsPlusNonformat"/>
        <w:jc w:val="both"/>
      </w:pPr>
      <w:r>
        <w:t>Председатель                           Председатель</w:t>
      </w:r>
    </w:p>
    <w:p w:rsidR="00473A2B" w:rsidRDefault="00473A2B">
      <w:pPr>
        <w:pStyle w:val="ConsPlusNonformat"/>
        <w:jc w:val="both"/>
      </w:pPr>
      <w:r>
        <w:t>Минского областного                    Могилевского областного</w:t>
      </w:r>
    </w:p>
    <w:p w:rsidR="00473A2B" w:rsidRDefault="00473A2B">
      <w:pPr>
        <w:pStyle w:val="ConsPlusNonformat"/>
        <w:jc w:val="both"/>
      </w:pPr>
      <w:r>
        <w:t>исполнительного комитета               исполнительного комитета</w:t>
      </w:r>
    </w:p>
    <w:p w:rsidR="00473A2B" w:rsidRDefault="00473A2B">
      <w:pPr>
        <w:pStyle w:val="ConsPlusNonformat"/>
        <w:jc w:val="both"/>
      </w:pPr>
      <w:r>
        <w:t xml:space="preserve">          А.М.Исаченко                           В.В.Доманевский</w:t>
      </w:r>
    </w:p>
    <w:p w:rsidR="00473A2B" w:rsidRDefault="00473A2B">
      <w:pPr>
        <w:pStyle w:val="ConsPlusNonformat"/>
        <w:jc w:val="both"/>
      </w:pPr>
      <w:r>
        <w:t>01.08.2018                             01.08.2018</w:t>
      </w: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nformat"/>
        <w:jc w:val="both"/>
      </w:pPr>
      <w:r>
        <w:t xml:space="preserve">                                                   УТВЕРЖДЕНО</w:t>
      </w:r>
    </w:p>
    <w:p w:rsidR="00473A2B" w:rsidRDefault="00473A2B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473A2B" w:rsidRDefault="00473A2B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473A2B" w:rsidRDefault="00473A2B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473A2B" w:rsidRDefault="00473A2B">
      <w:pPr>
        <w:pStyle w:val="ConsPlusNonformat"/>
        <w:jc w:val="both"/>
      </w:pPr>
      <w:r>
        <w:t xml:space="preserve">                                                   14.06.2018 N 55</w:t>
      </w: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Title"/>
        <w:jc w:val="center"/>
      </w:pPr>
      <w:bookmarkStart w:id="0" w:name="P87"/>
      <w:bookmarkEnd w:id="0"/>
      <w:r>
        <w:t>ИНСТРУКЦИЯ</w:t>
      </w:r>
    </w:p>
    <w:p w:rsidR="00473A2B" w:rsidRDefault="00473A2B">
      <w:pPr>
        <w:pStyle w:val="ConsPlusTitle"/>
        <w:jc w:val="center"/>
      </w:pPr>
      <w:r>
        <w:t>О ПОРЯДКЕ ОРГАНИЗАЦИИ И КАДРОВОМ ОБЕСПЕЧЕНИИ ФИЗИЧЕСКОГО ВОСПИТАНИЯ ОБУЧАЮЩИХСЯ</w:t>
      </w: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ind w:firstLine="540"/>
        <w:jc w:val="both"/>
      </w:pPr>
      <w:r>
        <w:t>1. Настоящая Инструкция определяет порядок организации и кадрового обеспечения физического воспитания обучающихся при получении ими дошкольного, общего среднего (за исключением средней школы - училища олимпийского резерва), специального, профессионально-технического, среднего специального, высшего образования, проведения с ними физкультурно-оздоровительных, спортивно-массовых, спортивных мероприятий, в том числе школьного и студенческого спорта.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2. Учреждения образования, иные организации и индивидуальные предприниматели, которым в соответствии с законодательством предоставлено право осуществлять образовательную деятельность, осуществляют физическое воспитание обучающихся при реализации образовательных программ, проведении физкультурно-оздоровительной и спортивно-массовой работы, спортивных и спортивно-массовых мероприятий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Беларусь от 4 января 2014 года "О физической культуре и спорте" (Национальный правовой Интернет-портал Республики Беларусь, 21.01.2014, 2/2123),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настоящей Инструкцией и иными актами законодательства Республики Беларусь, регулирующими вопросы безопасного проведения занятий физической культурой и спортом, с </w:t>
      </w:r>
      <w:r>
        <w:lastRenderedPageBreak/>
        <w:t>учетом направления их деятельности и видов спорта, а также вопросы проведения с обучающимися инструктажа по вопросам безопасности занятий физической культурой и спортом, профилактики и предупреждения травматизма, оказания первой помощи при несчастных случаях.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3. На основании результатов медицинского обследования, проводимого в организациях здравоохранения, обучающиеся распределяются в основную, подготовительную, специальную медицинскую группы, группу лечебной физической культуры в порядке, определенном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Министерства здравоохранения Республики Беларусь от 9 июня 2014 г. N 38 "Об утверждении Инструкции о порядке распределения обучающихся в основную, подготовительную, специальную медицинскую группы, группу лечебной физической культуры" (Национальный правовой Интернет-портал Республики Беларусь, 26.08.2014, 8/29025).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4. Физическое воспитание обучающихся при получении дошкольного, общего среднего, специального, профессионально-технического, среднего специального и высшего образования осуществляется в процессе разнообразных видов деятельности в соответствии с учебно-программной документацией соответствующей образовательной программы: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на занятиях по образовательной области "Физическая культура" ("Адаптивная физическая культура") при получении дошкольного образования, специального образования на уровне дошкольного образования;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на учебных занятиях по учебному предмету (учебной дисциплине) "Физическая культура и здоровье" ("Адаптивная физическая культура") при получении общего среднего образования, специального образования на уровне общего среднего образования, профессионально-технического и среднего специального образования, за исключением случаев, указанных в </w:t>
      </w:r>
      <w:hyperlink w:anchor="P101" w:history="1">
        <w:r>
          <w:rPr>
            <w:color w:val="0000FF"/>
          </w:rPr>
          <w:t>части третьей</w:t>
        </w:r>
      </w:hyperlink>
      <w:r>
        <w:t xml:space="preserve"> настоящего пункта;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на факультативном занятии "Час здоровья и спорта" при получении общего среднего образования;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на факультативном занятии "Физическая культура и здоровье" при получении профессионально-технического и среднего специального образования;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на учебных занятиях по учебной дисциплине "Физическая культура" при получении высшего образования I ступени в дневной форме получения образования. В учебно-программную документацию соответствующей образовательной программы высшего образования с третьего курса включается факультативная учебная дисциплина, направленная на физическое воспитание обучающихся;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при проведении физкультурно-оздоровительных, спортивно-массовых, спортивных мероприятий.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В период каникул при получении дошкольного образования, специального образования на уровне дошкольного образования с воспитанниками проводится только физкультурно-оздоровительная работа.</w:t>
      </w:r>
    </w:p>
    <w:p w:rsidR="00473A2B" w:rsidRDefault="00473A2B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В специализированных по спорту классах учреждений общего среднего образования, средних школах - училищах олимпийского резерва учебные занятия по учебному предмету (учебной дисциплине) "Физическая культура и здоровье" не проводятся.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5. Занятия по образовательной области "Физическая культура" ("Адаптивная физическая культура"), физкультурно-оздоровительные мероприятия при получении дошкольного образования, специального образования на уровне дошкольного образования проводятся руководителем физического воспитания, инструктором по лечебной физкультуре.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6. Учебные занятия по учебному предмету (учебной дисциплине) "Физическая культура и </w:t>
      </w:r>
      <w:r>
        <w:lastRenderedPageBreak/>
        <w:t>здоровье" ("Адаптивная физическая культура"), физкультурно-оздоровительные, спортивно-массовые, спортивные мероприятия проводятся: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6.1. при получении обучающимися общего среднего образования, специального образования на уровне общего среднего образования: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учителем;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руководителем физического воспитания;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инструктором по физической культуре (при наличии бассейна);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инструктором по лечебной физкультуре (инструктором-методистом физической реабилитации, инструктором-методистом по адаптивной физической культуре);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преподавателем (в суворовском училище);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6.2. при получении обучающимися профессионально-технического и среднего специального образования: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преподавателем;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руководителем физического воспитания.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7. Учебные занятия по учебной дисциплине "Физическая культура", факультативной учебной дисциплине, направленной на физическое воспитание обучающихся, физкультурно-оздоровительные, спортивно-массовые, спортивные мероприятия с обучающимися при получении высшего образования проводятся: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заведующим (начальником) кафедрой;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заместителем заведующего (начальника) кафедры;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профессором;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доцентом;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старшим преподавателем;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преподавателем;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преподавателем-стажером;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инструктором по физической культуре;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инструктором-методистом по физкультурно-оздоровительной и спортивно-массовой работе (тренером по спорту) в случаях, предусмотренных </w:t>
      </w:r>
      <w:hyperlink w:anchor="P129" w:history="1">
        <w:r>
          <w:rPr>
            <w:color w:val="0000FF"/>
          </w:rPr>
          <w:t>пунктом 14</w:t>
        </w:r>
      </w:hyperlink>
      <w:r>
        <w:t xml:space="preserve"> настоящей Инструкции.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8. Для развития студенческого и школьного спорта, приобщения обучающихся к регулярным занятиям физической культурой и спортом в учреждениях общего среднего, профессионально-технического, среднего специального, высшего образования могут создаваться клубы по физической культуре и спорту (далее - КФКиС), а в учреждениях высшего образования (далее - УВО) также спортивные клубы (далее - СК).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 xml:space="preserve">9. КФКиС является добровольным объединением физических лиц без образования юридического лица, создаваемым для подготовки к физкультурно-оздоровительным, спортивно-массовым мероприятиям, спортивным соревнованиям и участия в них. Порядок создания и деятельность КФКиС определен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Министерства спорта и туризма Республики </w:t>
      </w:r>
      <w:r>
        <w:lastRenderedPageBreak/>
        <w:t>Беларусь от 25 марта 2013 г. N 7 "Об утверждении Инструкции о порядке создания и деятельности клуба по физической культуре и спорту" (Национальный правовой Интернет-портал Республики Беларусь, 18.10.2013, 8/27970).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10. СК является структурным подразделением УВО, обеспечивающим организацию и проведение физкультурно-оздоровительных, спортивно-массовых мероприятий, спортивных соревнований и подготовку обучающихся для участия в них.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11. СК осуществляет свою деятельность в соответствии с законодательством Республики Беларусь, настоящей Инструкцией, уставом УВО, Положением о СК, утверждаемым руководителем УВО, иными локальными нормативными правовыми актами УВО.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12. Основными формами работы СК являются занятия в спортивных и физкультурно-оздоровительных группах, комплектующихся с учетом пола, уровня физической и спортивной подготовленности обучающихся, иных критериев.</w:t>
      </w:r>
    </w:p>
    <w:p w:rsidR="00473A2B" w:rsidRDefault="00473A2B">
      <w:pPr>
        <w:pStyle w:val="ConsPlusNormal"/>
        <w:spacing w:before="220"/>
        <w:ind w:firstLine="540"/>
        <w:jc w:val="both"/>
      </w:pPr>
      <w:r>
        <w:t>13. Занятия физической культурой и спортом в СК проводятся в соответствии с планом работы СК, расписаниями занятий спортивных, физкультурно-оздоровительных групп, утверждаемыми руководителем УВО.</w:t>
      </w:r>
    </w:p>
    <w:p w:rsidR="00473A2B" w:rsidRDefault="00473A2B">
      <w:pPr>
        <w:pStyle w:val="ConsPlusNormal"/>
        <w:spacing w:before="220"/>
        <w:ind w:firstLine="540"/>
        <w:jc w:val="both"/>
      </w:pPr>
      <w:bookmarkStart w:id="2" w:name="P129"/>
      <w:bookmarkEnd w:id="2"/>
      <w:r>
        <w:t>14. Организацию и проведение физкультурно-оздоровительных, спортивно-массовых мероприятий, спортивных соревнований и подготовку обучающихся для участия в них в СК обеспечивает инструктор-методист по физкультурно-оздоровительной и спортивно-массовой работе и (или) тренер по спорту.</w:t>
      </w: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jc w:val="both"/>
      </w:pPr>
    </w:p>
    <w:p w:rsidR="00473A2B" w:rsidRDefault="00473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C6E" w:rsidRDefault="00010C6E">
      <w:bookmarkStart w:id="3" w:name="_GoBack"/>
      <w:bookmarkEnd w:id="3"/>
    </w:p>
    <w:sectPr w:rsidR="00010C6E" w:rsidSect="0030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2B"/>
    <w:rsid w:val="00010C6E"/>
    <w:rsid w:val="004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417A-D694-4510-BE73-D80771E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3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52C4B2A43BC6D3A7A12FCD746D00E232AEEA8BA8C15B4CE0DE38DF889F2EB5395uAq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352C4B2A43BC6D3A7A12FCD746D00E232AEEA8BA8C16B5C905E18DF889F2EB5395uAq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52C4B2A43BC6D3A7A12FCD746D00E232AEEA8BA8C16B7C10EE28DF889F2EB5395A9E58708F2E7CE0FEB42D6u8q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D352C4B2A43BC6D3A7A12FCD746D00E232AEEA8BA8C16B5C905E18DF889F2EB5395A9E58708F2E7CE0FEA4DD8u8q8H" TargetMode="External"/><Relationship Id="rId10" Type="http://schemas.openxmlformats.org/officeDocument/2006/relationships/hyperlink" Target="consultantplus://offline/ref=DD352C4B2A43BC6D3A7A12FCD746D00E232AEEA8BA8C13BDC80BE48DF889F2EB5395uAq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352C4B2A43BC6D3A7A12FCD746D00E232AEEA8BA8C13B3CE0AE18DF889F2EB5395uA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2018-11-20T07:42:00Z</dcterms:created>
  <dcterms:modified xsi:type="dcterms:W3CDTF">2018-11-20T07:43:00Z</dcterms:modified>
</cp:coreProperties>
</file>